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7CCEE810" w:rsidR="00F16BF1" w:rsidRPr="003F7055" w:rsidRDefault="00F16BF1" w:rsidP="00FA3EEE">
      <w:pPr>
        <w:jc w:val="both"/>
        <w:rPr>
          <w:sz w:val="18"/>
          <w:szCs w:val="18"/>
          <w:lang w:val="en-GB"/>
        </w:rPr>
      </w:pPr>
      <w:r w:rsidRPr="003F7055">
        <w:rPr>
          <w:sz w:val="18"/>
          <w:szCs w:val="18"/>
          <w:highlight w:val="cyan"/>
          <w:lang w:val="en-GB"/>
        </w:rPr>
        <w:t xml:space="preserve">[This template </w:t>
      </w:r>
      <w:proofErr w:type="gramStart"/>
      <w:r w:rsidRPr="003F7055">
        <w:rPr>
          <w:sz w:val="18"/>
          <w:szCs w:val="18"/>
          <w:highlight w:val="cyan"/>
          <w:lang w:val="en-GB"/>
        </w:rPr>
        <w:t>can be adapted</w:t>
      </w:r>
      <w:proofErr w:type="gramEnd"/>
      <w:r w:rsidRPr="003F7055">
        <w:rPr>
          <w:sz w:val="18"/>
          <w:szCs w:val="18"/>
          <w:highlight w:val="cyan"/>
          <w:lang w:val="en-GB"/>
        </w:rPr>
        <w:t xml:space="preserve">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2FFD236C" w:rsidR="00735E06" w:rsidRPr="004F6A0D" w:rsidRDefault="008E567A" w:rsidP="00BF73B3">
      <w:pPr>
        <w:ind w:left="2552" w:hanging="2552"/>
        <w:rPr>
          <w:rFonts w:ascii="Verdana" w:hAnsi="Verdana" w:cs="Calibri"/>
          <w:lang w:val="en-GB"/>
        </w:rPr>
      </w:pPr>
      <w:r w:rsidRPr="00D55643">
        <w:rPr>
          <w:highlight w:val="cyan"/>
          <w:lang w:val="en-GB"/>
        </w:rPr>
        <w:t>[</w:t>
      </w:r>
      <w:proofErr w:type="gramStart"/>
      <w:r w:rsidRPr="00D55643">
        <w:rPr>
          <w:highlight w:val="cyan"/>
          <w:lang w:val="en-GB"/>
        </w:rPr>
        <w:t>to</w:t>
      </w:r>
      <w:proofErr w:type="gramEnd"/>
      <w:r w:rsidRPr="00D55643">
        <w:rPr>
          <w:highlight w:val="cyan"/>
          <w:lang w:val="en-GB"/>
        </w:rPr>
        <w:t xml:space="preserve">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1" w14:textId="28A99F2E" w:rsidR="00DF0197" w:rsidRDefault="00DF0197" w:rsidP="00DF0197">
      <w:pPr>
        <w:rPr>
          <w:rFonts w:ascii="Verdana" w:hAnsi="Verdana" w:cs="Calibri"/>
          <w:lang w:val="en-GB"/>
        </w:rPr>
      </w:pP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 xml:space="preserve">[To </w:t>
      </w:r>
      <w:proofErr w:type="gramStart"/>
      <w:r w:rsidRPr="001A2F05">
        <w:rPr>
          <w:highlight w:val="cyan"/>
          <w:lang w:val="en-GB"/>
        </w:rPr>
        <w:t>be completed</w:t>
      </w:r>
      <w:proofErr w:type="gramEnd"/>
      <w:r w:rsidRPr="001A2F05">
        <w:rPr>
          <w:highlight w:val="cyan"/>
          <w:lang w:val="en-GB"/>
        </w:rPr>
        <w:t xml:space="preserve">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v-SE" w:eastAsia="sv-S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138DA2DE" w14:textId="4DF31DBD" w:rsidR="00B942CE" w:rsidRPr="009D0DC5" w:rsidRDefault="00EE7E83" w:rsidP="009D0DC5">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r w:rsidR="00B942CE"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agreement </w:t>
      </w:r>
      <w:proofErr w:type="gramStart"/>
      <w:r w:rsidR="00281C2C" w:rsidRPr="00281C2C">
        <w:rPr>
          <w:lang w:val="en-GB"/>
        </w:rPr>
        <w:t>shall be requested and agreed by both parties through a formal notification by letter or by electronic message</w:t>
      </w:r>
      <w:proofErr w:type="gramEnd"/>
      <w:r w:rsidR="00281C2C" w:rsidRPr="00281C2C">
        <w:rPr>
          <w:lang w:val="en-GB"/>
        </w:rPr>
        <w:t>.</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lastRenderedPageBreak/>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proofErr w:type="gramStart"/>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proofErr w:type="gramEnd"/>
      <w:r w:rsidR="00065470">
        <w:rPr>
          <w:lang w:val="en-GB"/>
        </w:rPr>
        <w:t xml:space="preserve"> </w:t>
      </w:r>
    </w:p>
    <w:p w14:paraId="65723542" w14:textId="509E5220" w:rsidR="00F16651" w:rsidRDefault="00065470" w:rsidP="003D0B01">
      <w:pPr>
        <w:ind w:left="567" w:hanging="567"/>
        <w:jc w:val="both"/>
        <w:rPr>
          <w:highlight w:val="yellow"/>
          <w:lang w:val="en-GB"/>
        </w:rPr>
      </w:pPr>
      <w:proofErr w:type="gramStart"/>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roofErr w:type="gramEnd"/>
    </w:p>
    <w:p w14:paraId="52DFAAFA" w14:textId="6CE0AE43"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proofErr w:type="gramStart"/>
      <w:r w:rsidR="00AB150C" w:rsidRPr="00AB150C">
        <w:rPr>
          <w:lang w:val="en-GB"/>
        </w:rPr>
        <w:t>2</w:t>
      </w:r>
      <w:proofErr w:type="gramEnd"/>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8E6044" w:rsidRPr="008C6FF7">
        <w:rPr>
          <w:highlight w:val="yellow"/>
          <w:lang w:val="en-GB"/>
        </w:rPr>
        <w:t xml:space="preserve">A minimum of </w:t>
      </w:r>
      <w:proofErr w:type="gramStart"/>
      <w:r w:rsidR="008E6044" w:rsidRPr="008C6FF7">
        <w:rPr>
          <w:highlight w:val="yellow"/>
          <w:lang w:val="en-GB"/>
        </w:rPr>
        <w:t>8</w:t>
      </w:r>
      <w:proofErr w:type="gramEnd"/>
      <w:r w:rsidR="008E6044" w:rsidRPr="008C6FF7">
        <w:rPr>
          <w:highlight w:val="yellow"/>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8E6044" w:rsidRPr="008C6FF7">
        <w:rPr>
          <w:highlight w:val="yellow"/>
          <w:lang w:val="en-GB"/>
        </w:rPr>
        <w:t>4</w:t>
      </w:r>
      <w:proofErr w:type="gramEnd"/>
      <w:r w:rsidR="008E6044" w:rsidRPr="008C6FF7">
        <w:rPr>
          <w:highlight w:val="yellow"/>
          <w:lang w:val="en-GB"/>
        </w:rPr>
        <w:t xml:space="preserve"> teaching hours per week (or any shorter period of stay). There is no minimum number of teaching hours </w:t>
      </w:r>
      <w:proofErr w:type="gramStart"/>
      <w:r w:rsidR="008E6044" w:rsidRPr="008C6FF7">
        <w:rPr>
          <w:highlight w:val="yellow"/>
          <w:lang w:val="en-GB"/>
        </w:rPr>
        <w:t xml:space="preserve">for </w:t>
      </w:r>
      <w:r w:rsidR="004C2220">
        <w:rPr>
          <w:highlight w:val="yellow"/>
          <w:lang w:val="en-GB"/>
        </w:rPr>
        <w:t xml:space="preserve"> </w:t>
      </w:r>
      <w:r w:rsidR="008E6044" w:rsidRPr="004C2220">
        <w:rPr>
          <w:highlight w:val="yellow"/>
          <w:lang w:val="en-GB"/>
        </w:rPr>
        <w:t>invited</w:t>
      </w:r>
      <w:proofErr w:type="gramEnd"/>
      <w:r w:rsidR="008E6044" w:rsidRPr="004C2220">
        <w:rPr>
          <w:highlight w:val="yellow"/>
          <w:lang w:val="en-GB"/>
        </w:rPr>
        <w:t xml:space="preserve">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w:t>
      </w:r>
      <w:proofErr w:type="gramStart"/>
      <w:r>
        <w:rPr>
          <w:highlight w:val="cyan"/>
          <w:lang w:val="en-GB"/>
        </w:rPr>
        <w:t>mobility</w:t>
      </w:r>
      <w:proofErr w:type="gramEnd"/>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w:t>
      </w:r>
      <w:proofErr w:type="gramStart"/>
      <w:r w:rsidR="00970E06">
        <w:rPr>
          <w:lang w:val="en-GB"/>
        </w:rPr>
        <w:t xml:space="preserve">shall </w:t>
      </w:r>
      <w:r w:rsidR="005F6E26">
        <w:rPr>
          <w:lang w:val="en-GB"/>
        </w:rPr>
        <w:t>be amend</w:t>
      </w:r>
      <w:r w:rsidR="00970E06">
        <w:rPr>
          <w:lang w:val="en-GB"/>
        </w:rPr>
        <w:t>ed</w:t>
      </w:r>
      <w:proofErr w:type="gramEnd"/>
      <w:r w:rsidR="00970E06">
        <w:rPr>
          <w:lang w:val="en-GB"/>
        </w:rPr>
        <w:t xml:space="preserve">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5D07C6EE" w:rsidR="00742EF8" w:rsidRPr="00527128" w:rsidRDefault="00742EF8" w:rsidP="00742EF8">
      <w:pPr>
        <w:jc w:val="both"/>
        <w:rPr>
          <w:lang w:val="en-GB"/>
        </w:rPr>
      </w:pPr>
      <w:r>
        <w:rPr>
          <w:lang w:val="en-GB"/>
        </w:rPr>
        <w:t>3.1.</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 xml:space="preserve">EUR […] </w:t>
      </w:r>
      <w:proofErr w:type="gramStart"/>
      <w:r w:rsidRPr="005161E6">
        <w:rPr>
          <w:highlight w:val="yellow"/>
          <w:lang w:val="en-GB"/>
        </w:rPr>
        <w:t>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roofErr w:type="gramEnd"/>
    </w:p>
    <w:p w14:paraId="6572354B" w14:textId="3A50BEB2" w:rsidR="00316A78" w:rsidRPr="001A2F05" w:rsidRDefault="00316A78" w:rsidP="00316A78">
      <w:pPr>
        <w:ind w:left="567"/>
        <w:jc w:val="both"/>
        <w:rPr>
          <w:lang w:val="en-GB"/>
        </w:rPr>
      </w:pPr>
      <w:r w:rsidRPr="00AA7B35">
        <w:rPr>
          <w:highlight w:val="yellow"/>
          <w:lang w:val="en-GB"/>
        </w:rPr>
        <w:t xml:space="preserve">The final amount for the mobility period </w:t>
      </w:r>
      <w:proofErr w:type="gramStart"/>
      <w:r w:rsidRPr="00AA7B35">
        <w:rPr>
          <w:highlight w:val="yellow"/>
          <w:lang w:val="en-GB"/>
        </w:rPr>
        <w:t>shall be determin</w:t>
      </w:r>
      <w:r w:rsidRPr="003A368E">
        <w:rPr>
          <w:highlight w:val="yellow"/>
          <w:lang w:val="en-GB"/>
        </w:rPr>
        <w:t>ed</w:t>
      </w:r>
      <w:proofErr w:type="gramEnd"/>
      <w:r w:rsidRPr="003A368E">
        <w:rPr>
          <w:highlight w:val="yellow"/>
          <w:lang w:val="en-GB"/>
        </w:rPr>
        <w:t xml:space="preserve">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proofErr w:type="gramStart"/>
      <w:r w:rsidR="005211F5">
        <w:rPr>
          <w:lang w:val="en-GB"/>
        </w:rPr>
        <w:t>shall</w:t>
      </w:r>
      <w:r w:rsidR="00CB7849">
        <w:rPr>
          <w:lang w:val="en-GB"/>
        </w:rPr>
        <w:t xml:space="preserve"> be based</w:t>
      </w:r>
      <w:proofErr w:type="gramEnd"/>
      <w:r w:rsidR="00CB7849">
        <w:rPr>
          <w:lang w:val="en-GB"/>
        </w:rPr>
        <w:t xml:space="preserve">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proofErr w:type="gramStart"/>
      <w:r w:rsidR="00412CD1" w:rsidRPr="00412CD1">
        <w:rPr>
          <w:lang w:val="en-GB"/>
        </w:rPr>
        <w:t>may not be used</w:t>
      </w:r>
      <w:proofErr w:type="gramEnd"/>
      <w:r w:rsidR="00412CD1" w:rsidRPr="00412CD1">
        <w:rPr>
          <w:lang w:val="en-GB"/>
        </w:rPr>
        <w:t xml:space="preserve">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7EEC8F7D"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w:t>
      </w:r>
      <w:proofErr w:type="gramStart"/>
      <w:r w:rsidR="007D2E98">
        <w:rPr>
          <w:lang w:val="en-GB"/>
        </w:rPr>
        <w:t>shall not be requested</w:t>
      </w:r>
      <w:proofErr w:type="gramEnd"/>
      <w:r w:rsidR="007D2E98">
        <w:rPr>
          <w:lang w:val="en-GB"/>
        </w:rPr>
        <w:t xml:space="preserve">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lastRenderedPageBreak/>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proofErr w:type="gramStart"/>
      <w:r w:rsidR="00FB10DF" w:rsidRPr="00207890">
        <w:rPr>
          <w:lang w:val="en-GB"/>
        </w:rPr>
        <w:t>may be required</w:t>
      </w:r>
      <w:proofErr w:type="gramEnd"/>
      <w:r w:rsidR="00FB10DF" w:rsidRPr="00207890">
        <w:rPr>
          <w:lang w:val="en-GB"/>
        </w:rPr>
        <w:t xml:space="preserve">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5EFCDA94" w:rsidR="005161E6" w:rsidRDefault="005161E6" w:rsidP="005161E6">
      <w:pPr>
        <w:tabs>
          <w:tab w:val="left" w:pos="567"/>
        </w:tabs>
        <w:ind w:left="567" w:hanging="567"/>
        <w:jc w:val="both"/>
        <w:rPr>
          <w:lang w:val="en-GB"/>
        </w:rPr>
      </w:pPr>
      <w:proofErr w:type="gramStart"/>
      <w:r>
        <w:rPr>
          <w:lang w:val="en-GB"/>
        </w:rPr>
        <w:t>6.1</w:t>
      </w:r>
      <w:r>
        <w:rPr>
          <w:lang w:val="en-GB"/>
        </w:rPr>
        <w:tab/>
        <w:t xml:space="preserve">The </w:t>
      </w:r>
      <w:r w:rsidRPr="00223C36">
        <w:rPr>
          <w:lang w:val="en-GB"/>
        </w:rPr>
        <w:t>Agreement is governed by</w:t>
      </w:r>
      <w:r w:rsidR="001F0A74">
        <w:rPr>
          <w:lang w:val="en-GB"/>
        </w:rPr>
        <w:t xml:space="preserve"> Swedish law</w:t>
      </w:r>
      <w:proofErr w:type="gramEnd"/>
      <w:r w:rsidR="001F0A74">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Pr="00223C36">
        <w:rPr>
          <w:lang w:val="en-GB"/>
        </w:rPr>
        <w:t>cannot be settled</w:t>
      </w:r>
      <w:proofErr w:type="gramEnd"/>
      <w:r w:rsidRPr="00223C36">
        <w:rPr>
          <w:lang w:val="en-GB"/>
        </w:rPr>
        <w:t xml:space="preserve">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3C7CE5B5" w:rsidR="008B311D" w:rsidRPr="00480BFD" w:rsidRDefault="008B311D" w:rsidP="008B311D">
      <w:pPr>
        <w:tabs>
          <w:tab w:val="left" w:pos="1985"/>
        </w:tabs>
        <w:jc w:val="center"/>
        <w:rPr>
          <w:sz w:val="24"/>
          <w:szCs w:val="24"/>
          <w:lang w:val="en-GB"/>
        </w:rPr>
      </w:pPr>
      <w:r w:rsidRPr="001F0A74">
        <w:rPr>
          <w:sz w:val="22"/>
          <w:szCs w:val="24"/>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BFA61F8"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F0A74">
        <w:rPr>
          <w:sz w:val="18"/>
          <w:szCs w:val="18"/>
          <w:lang w:val="en-GB"/>
        </w:rPr>
        <w:t>Sweden,</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F0A74">
        <w:rPr>
          <w:sz w:val="18"/>
          <w:szCs w:val="18"/>
          <w:lang w:val="en-GB"/>
        </w:rPr>
        <w:t>Sweden</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 xml:space="preserve">except if </w:t>
      </w:r>
      <w:proofErr w:type="gramStart"/>
      <w:r w:rsidR="00F42EEF" w:rsidRPr="00F42EEF">
        <w:rPr>
          <w:sz w:val="18"/>
          <w:szCs w:val="18"/>
          <w:lang w:val="en-GB"/>
        </w:rPr>
        <w:t>agreed</w:t>
      </w:r>
      <w:proofErr w:type="gramEnd"/>
      <w:r w:rsidR="00F42EEF" w:rsidRPr="00F42EEF">
        <w:rPr>
          <w:sz w:val="18"/>
          <w:szCs w:val="18"/>
          <w:lang w:val="en-GB"/>
        </w:rPr>
        <w:t xml:space="preserve">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579A6B8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1F0A74">
        <w:rPr>
          <w:sz w:val="18"/>
          <w:szCs w:val="18"/>
          <w:lang w:val="en-GB"/>
        </w:rPr>
        <w:t xml:space="preserve"> Sweden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1F0A74">
        <w:rPr>
          <w:sz w:val="18"/>
          <w:szCs w:val="18"/>
          <w:lang w:val="en-GB"/>
        </w:rPr>
        <w:t xml:space="preserve"> Sweden</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657235A4" w14:textId="77777777" w:rsidR="00623986" w:rsidRDefault="00623986">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09E5B559" w:rsidR="00623986" w:rsidRDefault="00623986">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4B7203">
      <w:rPr>
        <w:rStyle w:val="Sidnummer"/>
        <w:noProof/>
        <w:szCs w:val="24"/>
      </w:rPr>
      <w:t>4</w:t>
    </w:r>
    <w:r>
      <w:rPr>
        <w:rStyle w:val="Sidnummer"/>
        <w:szCs w:val="24"/>
      </w:rPr>
      <w:fldChar w:fldCharType="end"/>
    </w:r>
  </w:p>
  <w:p w14:paraId="657235A6" w14:textId="77777777" w:rsidR="00623986" w:rsidRDefault="00623986">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0FE8D951" w:rsidR="00623986" w:rsidRDefault="00623986"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4B7203">
      <w:rPr>
        <w:rStyle w:val="Sidnummer"/>
        <w:noProof/>
      </w:rPr>
      <w:t>5</w:t>
    </w:r>
    <w:r>
      <w:rPr>
        <w:rStyle w:val="Sidnummer"/>
      </w:rPr>
      <w:fldChar w:fldCharType="end"/>
    </w:r>
  </w:p>
  <w:p w14:paraId="657235AB" w14:textId="77777777" w:rsidR="00623986" w:rsidRDefault="00623986">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Sidhuvud"/>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2765C0CC" w:rsidR="00623986" w:rsidRPr="00936E41" w:rsidRDefault="00C544D1" w:rsidP="00B2155C">
    <w:pPr>
      <w:pStyle w:val="Sidhuvud"/>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1F0A74"/>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203"/>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BB1"/>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0DC5"/>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kommentar">
    <w:name w:val="endnote text"/>
    <w:basedOn w:val="Normal"/>
    <w:link w:val="SlutkommentarChar"/>
    <w:rsid w:val="002E24F7"/>
  </w:style>
  <w:style w:type="character" w:customStyle="1" w:styleId="SlutkommentarChar">
    <w:name w:val="Slutkommentar Char"/>
    <w:link w:val="Slutkommentar"/>
    <w:rsid w:val="002E24F7"/>
    <w:rPr>
      <w:snapToGrid w:val="0"/>
      <w:lang w:val="fr-FR"/>
    </w:rPr>
  </w:style>
  <w:style w:type="character" w:styleId="Slutkommentar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purl.org/dc/elements/1.1/"/>
    <ds:schemaRef ds:uri="http://schemas.microsoft.com/office/2006/metadata/properties"/>
    <ds:schemaRef ds:uri="cfd06d9f-862c-4359-9a69-c66ff689f26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5DC97-CD44-4296-897A-E7F50314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2067</Words>
  <Characters>11079</Characters>
  <Application>Microsoft Office Word</Application>
  <DocSecurity>0</DocSecurity>
  <Lines>92</Lines>
  <Paragraphs>26</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2014-06-03T10:21:00Z</cp:lastPrinted>
  <dcterms:created xsi:type="dcterms:W3CDTF">2020-05-19T13:17:00Z</dcterms:created>
  <dcterms:modified xsi:type="dcterms:W3CDTF">2020-05-19T13:17:00Z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